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1A12A2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 w:rsidR="00C814CB">
        <w:rPr>
          <w:sz w:val="20"/>
          <w:szCs w:val="20"/>
        </w:rPr>
        <w:t>профессиональной переподготовки</w:t>
      </w:r>
      <w:r w:rsidRPr="00D065F0">
        <w:rPr>
          <w:sz w:val="20"/>
          <w:szCs w:val="20"/>
        </w:rPr>
        <w:t xml:space="preserve"> </w:t>
      </w:r>
      <w:r w:rsidR="001A12A2" w:rsidRPr="001A12A2">
        <w:rPr>
          <w:b/>
          <w:sz w:val="20"/>
          <w:szCs w:val="20"/>
        </w:rPr>
        <w:t>«</w:t>
      </w:r>
      <w:bookmarkStart w:id="0" w:name="_GoBack"/>
      <w:r w:rsidR="001A12A2" w:rsidRPr="001A12A2">
        <w:rPr>
          <w:b/>
          <w:sz w:val="20"/>
          <w:szCs w:val="20"/>
        </w:rPr>
        <w:t>Организация здравоохранения и общественное здоровье</w:t>
      </w:r>
      <w:bookmarkEnd w:id="0"/>
      <w:r w:rsidR="001A12A2" w:rsidRPr="001A12A2">
        <w:rPr>
          <w:b/>
          <w:sz w:val="20"/>
          <w:szCs w:val="20"/>
        </w:rPr>
        <w:t xml:space="preserve">» </w:t>
      </w:r>
      <w:r w:rsidR="001A12A2" w:rsidRPr="001A12A2">
        <w:rPr>
          <w:sz w:val="20"/>
          <w:szCs w:val="20"/>
        </w:rPr>
        <w:t>(трудоемкость 504 часа, 180 часов контактной работы, шифр В</w:t>
      </w:r>
      <w:proofErr w:type="gramStart"/>
      <w:r w:rsidR="001A12A2" w:rsidRPr="001A12A2">
        <w:rPr>
          <w:sz w:val="20"/>
          <w:szCs w:val="20"/>
        </w:rPr>
        <w:t>1</w:t>
      </w:r>
      <w:proofErr w:type="gramEnd"/>
      <w:r w:rsidR="001A12A2" w:rsidRPr="001A12A2">
        <w:rPr>
          <w:sz w:val="20"/>
          <w:szCs w:val="20"/>
        </w:rPr>
        <w:t>.1078.*), регистрационный номер учебного плана 17/1078/1 с частичным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D66D1" w:rsidRPr="001A12A2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C814CB">
        <w:rPr>
          <w:sz w:val="20"/>
          <w:szCs w:val="20"/>
        </w:rPr>
        <w:t>диплом о профессиональной переподготовке</w:t>
      </w:r>
      <w:r w:rsidR="009B7CAF" w:rsidRPr="009B7CAF"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5779C"/>
    <w:rsid w:val="00062BD4"/>
    <w:rsid w:val="00090D27"/>
    <w:rsid w:val="001116D9"/>
    <w:rsid w:val="00156236"/>
    <w:rsid w:val="00196173"/>
    <w:rsid w:val="001A12A2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B2C76"/>
    <w:rsid w:val="005D770A"/>
    <w:rsid w:val="005E0103"/>
    <w:rsid w:val="00605266"/>
    <w:rsid w:val="00657D91"/>
    <w:rsid w:val="006A19A2"/>
    <w:rsid w:val="006A5251"/>
    <w:rsid w:val="006C14B4"/>
    <w:rsid w:val="006D66D1"/>
    <w:rsid w:val="00711369"/>
    <w:rsid w:val="00712A93"/>
    <w:rsid w:val="00734A0F"/>
    <w:rsid w:val="0074554A"/>
    <w:rsid w:val="007613F8"/>
    <w:rsid w:val="0076213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55057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814CB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2017-07-17T15:19:00Z</dcterms:created>
  <dcterms:modified xsi:type="dcterms:W3CDTF">2017-07-17T15:19:00Z</dcterms:modified>
</cp:coreProperties>
</file>